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2" w:rsidRDefault="00F475EB" w:rsidP="00F475EB">
      <w:r>
        <w:t>Z lewej strony grafiki widzimy czerwony ośmiokąt w nim wpisany biały literami napis: stop. Obok na białym tle widnieje czerwony tekst: agresji drogowej. Poniżej na białym tle widnieje czarny tekst: widziałeś – poinformuj. Poniżej na czerwonym tle widnieje biały tekst: stopagresjidrogowej@go.policja.gov.pl</w:t>
      </w:r>
      <w:bookmarkStart w:id="0" w:name="_GoBack"/>
      <w:bookmarkEnd w:id="0"/>
    </w:p>
    <w:sectPr w:rsidR="00D8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EB"/>
    <w:rsid w:val="00D869B2"/>
    <w:rsid w:val="00F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BFF5-0DD2-4519-89E1-1F7C388B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 KWP PROFI</dc:creator>
  <cp:keywords/>
  <dc:description/>
  <cp:lastModifiedBy>WRD KWP PROFI</cp:lastModifiedBy>
  <cp:revision>1</cp:revision>
  <dcterms:created xsi:type="dcterms:W3CDTF">2021-10-23T18:05:00Z</dcterms:created>
  <dcterms:modified xsi:type="dcterms:W3CDTF">2021-10-23T18:15:00Z</dcterms:modified>
</cp:coreProperties>
</file>